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73" w:rsidRDefault="004F0E68" w:rsidP="004F0E68">
      <w:pPr>
        <w:tabs>
          <w:tab w:val="left" w:pos="6946"/>
        </w:tabs>
        <w:spacing w:before="85" w:line="249" w:lineRule="auto"/>
        <w:ind w:left="3468" w:right="4064"/>
        <w:jc w:val="center"/>
        <w:rPr>
          <w:rFonts w:ascii="Arial" w:eastAsia="Arial" w:hAnsi="Arial" w:cs="Aria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5" type="#_x0000_t202" style="position:absolute;left:0;text-align:left;margin-left:382.7pt;margin-top:4.2pt;width:185.05pt;height:24.75pt;z-index:25164032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9"/>
                  </w:tblGrid>
                  <w:tr w:rsidR="002850E2">
                    <w:trPr>
                      <w:trHeight w:hRule="exact" w:val="203"/>
                    </w:trPr>
                    <w:tc>
                      <w:tcPr>
                        <w:tcW w:w="3685" w:type="dxa"/>
                        <w:gridSpan w:val="13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>
                        <w:pPr>
                          <w:pStyle w:val="TableParagraph"/>
                          <w:spacing w:line="193" w:lineRule="exact"/>
                          <w:ind w:left="1071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ЕИК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color w:val="231F20"/>
                            <w:w w:val="99"/>
                            <w:sz w:val="18"/>
                          </w:rPr>
                          <w:t>по</w:t>
                        </w:r>
                        <w:proofErr w:type="spellEnd"/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spacing w:val="-4"/>
                            <w:w w:val="83"/>
                            <w:sz w:val="18"/>
                          </w:rPr>
                          <w:t>Б</w:t>
                        </w:r>
                        <w:r>
                          <w:rPr>
                            <w:rFonts w:ascii="Arial" w:hAnsi="Arial"/>
                            <w:color w:val="231F20"/>
                            <w:spacing w:val="-3"/>
                            <w:w w:val="82"/>
                            <w:sz w:val="18"/>
                          </w:rPr>
                          <w:t>У</w:t>
                        </w:r>
                        <w:r>
                          <w:rPr>
                            <w:rFonts w:ascii="Arial" w:hAnsi="Arial"/>
                            <w:color w:val="231F20"/>
                            <w:w w:val="85"/>
                            <w:sz w:val="18"/>
                          </w:rPr>
                          <w:t>Л</w:t>
                        </w:r>
                        <w:r>
                          <w:rPr>
                            <w:rFonts w:ascii="Arial" w:hAnsi="Arial"/>
                            <w:color w:val="231F20"/>
                            <w:spacing w:val="6"/>
                            <w:w w:val="85"/>
                            <w:sz w:val="18"/>
                          </w:rPr>
                          <w:t>С</w:t>
                        </w:r>
                        <w:r>
                          <w:rPr>
                            <w:rFonts w:ascii="Arial" w:hAnsi="Arial"/>
                            <w:color w:val="231F20"/>
                            <w:spacing w:val="-15"/>
                            <w:w w:val="81"/>
                            <w:sz w:val="18"/>
                          </w:rPr>
                          <w:t>Т</w:t>
                        </w:r>
                        <w:r>
                          <w:rPr>
                            <w:rFonts w:ascii="Arial" w:hAnsi="Arial"/>
                            <w:color w:val="231F20"/>
                            <w:spacing w:val="-8"/>
                            <w:w w:val="91"/>
                            <w:sz w:val="18"/>
                          </w:rPr>
                          <w:t>А</w:t>
                        </w:r>
                        <w:r>
                          <w:rPr>
                            <w:rFonts w:ascii="Arial" w:hAnsi="Arial"/>
                            <w:color w:val="231F20"/>
                            <w:w w:val="94"/>
                            <w:sz w:val="18"/>
                          </w:rPr>
                          <w:t>Т/</w:t>
                        </w:r>
                        <w:r>
                          <w:rPr>
                            <w:rFonts w:ascii="Arial" w:hAnsi="Arial"/>
                            <w:color w:val="231F20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231F20"/>
                            <w:w w:val="80"/>
                            <w:sz w:val="18"/>
                          </w:rPr>
                          <w:t>ТР</w:t>
                        </w:r>
                      </w:p>
                    </w:tc>
                  </w:tr>
                  <w:tr w:rsidR="002850E2">
                    <w:trPr>
                      <w:trHeight w:hRule="exact" w:val="282"/>
                    </w:trPr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  <w:tc>
                      <w:tcPr>
                        <w:tcW w:w="28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850E2" w:rsidRDefault="002850E2"/>
                    </w:tc>
                  </w:tr>
                </w:tbl>
                <w:p w:rsidR="002850E2" w:rsidRDefault="002850E2"/>
              </w:txbxContent>
            </v:textbox>
            <w10:wrap anchorx="page"/>
          </v:shape>
        </w:pict>
      </w:r>
      <w:r w:rsidR="0027771E">
        <w:rPr>
          <w:rFonts w:ascii="Arial" w:hAnsi="Arial"/>
          <w:b/>
          <w:color w:val="231F20"/>
          <w:w w:val="90"/>
        </w:rPr>
        <w:t>СПРАВКА</w:t>
      </w:r>
      <w:r w:rsidR="0027771E">
        <w:rPr>
          <w:rFonts w:ascii="Arial" w:hAnsi="Arial"/>
          <w:b/>
          <w:color w:val="231F20"/>
          <w:spacing w:val="-25"/>
          <w:w w:val="90"/>
        </w:rPr>
        <w:t xml:space="preserve"> </w:t>
      </w:r>
      <w:r w:rsidR="0027771E">
        <w:rPr>
          <w:rFonts w:ascii="Arial" w:hAnsi="Arial"/>
          <w:b/>
          <w:color w:val="231F20"/>
          <w:w w:val="90"/>
        </w:rPr>
        <w:t>ЗА</w:t>
      </w:r>
      <w:r w:rsidR="0027771E">
        <w:rPr>
          <w:rFonts w:ascii="Arial" w:hAnsi="Arial"/>
          <w:b/>
          <w:color w:val="231F20"/>
          <w:spacing w:val="-25"/>
          <w:w w:val="90"/>
        </w:rPr>
        <w:t xml:space="preserve"> </w:t>
      </w:r>
      <w:bookmarkStart w:id="0" w:name="_GoBack"/>
      <w:bookmarkEnd w:id="0"/>
      <w:r w:rsidR="0027771E">
        <w:rPr>
          <w:rFonts w:ascii="Arial" w:hAnsi="Arial"/>
          <w:b/>
          <w:color w:val="231F20"/>
          <w:w w:val="90"/>
        </w:rPr>
        <w:t>ПРЕДПРИЯТИЕТО</w:t>
      </w:r>
      <w:r w:rsidR="0027771E">
        <w:rPr>
          <w:rFonts w:ascii="Arial" w:hAnsi="Arial"/>
          <w:b/>
          <w:color w:val="231F20"/>
          <w:w w:val="92"/>
        </w:rPr>
        <w:t xml:space="preserve"> </w:t>
      </w:r>
      <w:r w:rsidR="0027771E">
        <w:rPr>
          <w:rFonts w:ascii="Arial" w:hAnsi="Arial"/>
          <w:b/>
          <w:color w:val="231F20"/>
          <w:w w:val="95"/>
        </w:rPr>
        <w:t>ПРЕЗ</w:t>
      </w:r>
      <w:r w:rsidR="001D544E">
        <w:rPr>
          <w:rFonts w:ascii="Arial" w:hAnsi="Arial"/>
          <w:b/>
          <w:color w:val="231F20"/>
          <w:w w:val="95"/>
        </w:rPr>
        <w:t xml:space="preserve"> </w:t>
      </w:r>
      <w:r w:rsidR="00F84711">
        <w:rPr>
          <w:rFonts w:ascii="Arial" w:hAnsi="Arial"/>
          <w:b/>
          <w:color w:val="FF0000"/>
          <w:w w:val="95"/>
        </w:rPr>
        <w:t>2015</w:t>
      </w:r>
      <w:r w:rsidR="001D544E">
        <w:rPr>
          <w:rFonts w:ascii="Arial" w:hAnsi="Arial"/>
          <w:b/>
          <w:color w:val="FF0000"/>
          <w:w w:val="95"/>
        </w:rPr>
        <w:t xml:space="preserve"> </w:t>
      </w:r>
      <w:r w:rsidR="0027771E">
        <w:rPr>
          <w:rFonts w:ascii="Arial" w:hAnsi="Arial"/>
          <w:b/>
          <w:color w:val="231F20"/>
          <w:spacing w:val="-3"/>
          <w:w w:val="95"/>
        </w:rPr>
        <w:t>ГОДИНА</w:t>
      </w:r>
    </w:p>
    <w:p w:rsidR="00CB1573" w:rsidRDefault="00CB1573">
      <w:pPr>
        <w:rPr>
          <w:rFonts w:ascii="Arial" w:eastAsia="Arial" w:hAnsi="Arial" w:cs="Arial"/>
          <w:b/>
          <w:bCs/>
        </w:rPr>
      </w:pPr>
    </w:p>
    <w:p w:rsidR="00CB1573" w:rsidRDefault="00CB1573">
      <w:pPr>
        <w:spacing w:before="10"/>
        <w:rPr>
          <w:rFonts w:ascii="Arial" w:eastAsia="Arial" w:hAnsi="Arial" w:cs="Arial"/>
          <w:b/>
          <w:bCs/>
          <w:sz w:val="32"/>
          <w:szCs w:val="32"/>
        </w:rPr>
      </w:pPr>
    </w:p>
    <w:p w:rsidR="00CB1573" w:rsidRDefault="004F0E68">
      <w:pPr>
        <w:ind w:left="136" w:right="3"/>
        <w:rPr>
          <w:rFonts w:ascii="Arial" w:eastAsia="Arial" w:hAnsi="Arial" w:cs="Arial"/>
          <w:sz w:val="20"/>
          <w:szCs w:val="20"/>
        </w:rPr>
      </w:pPr>
      <w:r>
        <w:pict>
          <v:group id="_x0000_s1356" style="position:absolute;left:0;text-align:left;margin-left:41.8pt;margin-top:27.9pt;width:496.3pt;height:28.85pt;z-index:-251670016;mso-position-horizontal-relative:page" coordorigin="836,558" coordsize="9926,577">
            <v:group id="_x0000_s1363" style="position:absolute;left:841;top:563;width:9916;height:2" coordorigin="841,563" coordsize="9916,2">
              <v:shape id="_x0000_s1364" style="position:absolute;left:841;top:563;width:9916;height:2" coordorigin="841,563" coordsize="9916,0" path="m841,563r9915,e" filled="f" strokecolor="#231f20" strokeweight=".5pt">
                <v:path arrowok="t"/>
              </v:shape>
            </v:group>
            <v:group id="_x0000_s1361" style="position:absolute;left:846;top:568;width:2;height:557" coordorigin="846,568" coordsize="2,557">
              <v:shape id="_x0000_s1362" style="position:absolute;left:846;top:568;width:2;height:557" coordorigin="846,568" coordsize="0,557" path="m846,1125r,-557e" filled="f" strokecolor="#231f20" strokeweight=".5pt">
                <v:path arrowok="t"/>
              </v:shape>
            </v:group>
            <v:group id="_x0000_s1359" style="position:absolute;left:10751;top:568;width:2;height:557" coordorigin="10751,568" coordsize="2,557">
              <v:shape id="_x0000_s1360" style="position:absolute;left:10751;top:568;width:2;height:557" coordorigin="10751,568" coordsize="0,557" path="m10751,1125r,-557e" filled="f" strokecolor="#231f20" strokeweight=".5pt">
                <v:path arrowok="t"/>
              </v:shape>
            </v:group>
            <v:group id="_x0000_s1357" style="position:absolute;left:841;top:1130;width:9916;height:2" coordorigin="841,1130" coordsize="9916,2">
              <v:shape id="_x0000_s1358" style="position:absolute;left:841;top:1130;width:9916;height:2" coordorigin="841,1130" coordsize="9916,0" path="m841,1130r9915,e" filled="f" strokecolor="#231f20" strokeweight=".5pt">
                <v:path arrowok="t"/>
              </v:shape>
            </v:group>
            <w10:wrap anchorx="page"/>
          </v:group>
        </w:pict>
      </w:r>
      <w:r w:rsidR="0027771E">
        <w:rPr>
          <w:rFonts w:ascii="Arial" w:hAnsi="Arial"/>
          <w:b/>
          <w:color w:val="231F20"/>
          <w:w w:val="95"/>
          <w:sz w:val="20"/>
        </w:rPr>
        <w:t>I.</w:t>
      </w:r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Наименование</w:t>
      </w:r>
      <w:proofErr w:type="spellEnd"/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предприятието</w:t>
      </w:r>
      <w:proofErr w:type="spellEnd"/>
      <w:r w:rsidR="0027771E">
        <w:rPr>
          <w:rFonts w:ascii="Arial" w:hAnsi="Arial"/>
          <w:b/>
          <w:color w:val="231F20"/>
          <w:w w:val="95"/>
          <w:sz w:val="20"/>
        </w:rPr>
        <w:t>:</w:t>
      </w:r>
    </w:p>
    <w:p w:rsidR="00CB1573" w:rsidRDefault="00CB1573">
      <w:pPr>
        <w:spacing w:before="5"/>
        <w:rPr>
          <w:rFonts w:ascii="Arial" w:eastAsia="Arial" w:hAnsi="Arial" w:cs="Arial"/>
          <w:b/>
          <w:bCs/>
          <w:sz w:val="2"/>
          <w:szCs w:val="2"/>
        </w:rPr>
      </w:pPr>
    </w:p>
    <w:p w:rsidR="00CB1573" w:rsidRDefault="004F0E68">
      <w:pPr>
        <w:spacing w:line="1176" w:lineRule="exac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23"/>
          <w:sz w:val="20"/>
          <w:szCs w:val="20"/>
        </w:rPr>
      </w:r>
      <w:r>
        <w:rPr>
          <w:rFonts w:ascii="Arial" w:eastAsia="Arial" w:hAnsi="Arial" w:cs="Arial"/>
          <w:position w:val="-23"/>
          <w:sz w:val="20"/>
          <w:szCs w:val="20"/>
        </w:rPr>
        <w:pict>
          <v:group id="_x0000_s1331" style="width:539.85pt;height:58.85pt;mso-position-horizontal-relative:char;mso-position-vertical-relative:line" coordsize="10797,1177">
            <v:group id="_x0000_s1354" style="position:absolute;left:10;top:10;width:279;height:2" coordorigin="10,10" coordsize="279,2">
              <v:shape id="_x0000_s1355" style="position:absolute;left:10;top:10;width:279;height:2" coordorigin="10,10" coordsize="279,0" path="m10,10r279,e" filled="f" strokecolor="#231f20" strokeweight="1pt">
                <v:path arrowok="t"/>
              </v:shape>
            </v:group>
            <v:group id="_x0000_s1352" style="position:absolute;left:20;top:20;width:2;height:285" coordorigin="20,20" coordsize="2,285">
              <v:shape id="_x0000_s1353" style="position:absolute;left:20;top:20;width:2;height:285" coordorigin="20,20" coordsize="0,285" path="m20,305l20,20e" filled="f" strokecolor="#231f20" strokeweight="1pt">
                <v:path arrowok="t"/>
              </v:shape>
            </v:group>
            <v:group id="_x0000_s1350" style="position:absolute;left:289;top:10;width:9906;height:2" coordorigin="289,10" coordsize="9906,2">
              <v:shape id="_x0000_s1351" style="position:absolute;left:289;top:10;width:9906;height:2" coordorigin="289,10" coordsize="9906,0" path="m289,10r9905,e" filled="f" strokecolor="#231f20" strokeweight="1pt">
                <v:path arrowok="t"/>
              </v:shape>
            </v:group>
            <v:group id="_x0000_s1348" style="position:absolute;left:10194;top:10;width:593;height:2" coordorigin="10194,10" coordsize="593,2">
              <v:shape id="_x0000_s1349" style="position:absolute;left:10194;top:10;width:593;height:2" coordorigin="10194,10" coordsize="593,0" path="m10194,10r593,e" filled="f" strokecolor="#231f20" strokeweight="1pt">
                <v:path arrowok="t"/>
              </v:shape>
            </v:group>
            <v:group id="_x0000_s1346" style="position:absolute;left:10777;top:20;width:2;height:285" coordorigin="10777,20" coordsize="2,285">
              <v:shape id="_x0000_s1347" style="position:absolute;left:10777;top:20;width:2;height:285" coordorigin="10777,20" coordsize="0,285" path="m10777,305r,-285e" filled="f" strokecolor="#231f20" strokeweight="1pt">
                <v:path arrowok="t"/>
              </v:shape>
            </v:group>
            <v:group id="_x0000_s1344" style="position:absolute;left:20;top:305;width:2;height:567" coordorigin="20,305" coordsize="2,567">
              <v:shape id="_x0000_s1345" style="position:absolute;left:20;top:305;width:2;height:567" coordorigin="20,305" coordsize="0,567" path="m20,872r,-567e" filled="f" strokecolor="#231f20" strokeweight="1pt">
                <v:path arrowok="t"/>
              </v:shape>
            </v:group>
            <v:group id="_x0000_s1342" style="position:absolute;left:10777;top:305;width:2;height:567" coordorigin="10777,305" coordsize="2,567">
              <v:shape id="_x0000_s1343" style="position:absolute;left:10777;top:305;width:2;height:567" coordorigin="10777,305" coordsize="0,567" path="m10777,872r,-567e" filled="f" strokecolor="#231f20" strokeweight="1pt">
                <v:path arrowok="t"/>
              </v:shape>
            </v:group>
            <v:group id="_x0000_s1340" style="position:absolute;left:10777;top:872;width:2;height:285" coordorigin="10777,872" coordsize="2,285">
              <v:shape id="_x0000_s1341" style="position:absolute;left:10777;top:872;width:2;height:285" coordorigin="10777,872" coordsize="0,285" path="m10777,1157r,-285e" filled="f" strokecolor="#231f20" strokeweight="1pt">
                <v:path arrowok="t"/>
              </v:shape>
            </v:group>
            <v:group id="_x0000_s1338" style="position:absolute;left:20;top:872;width:2;height:285" coordorigin="20,872" coordsize="2,285">
              <v:shape id="_x0000_s1339" style="position:absolute;left:20;top:872;width:2;height:285" coordorigin="20,872" coordsize="0,285" path="m20,1157r,-285e" filled="f" strokecolor="#231f20" strokeweight="1pt">
                <v:path arrowok="t"/>
              </v:shape>
            </v:group>
            <v:group id="_x0000_s1336" style="position:absolute;left:10;top:1167;width:279;height:2" coordorigin="10,1167" coordsize="279,2">
              <v:shape id="_x0000_s1337" style="position:absolute;left:10;top:1167;width:279;height:2" coordorigin="10,1167" coordsize="279,0" path="m10,1167r279,e" filled="f" strokecolor="#231f20" strokeweight="1pt">
                <v:path arrowok="t"/>
              </v:shape>
            </v:group>
            <v:group id="_x0000_s1334" style="position:absolute;left:289;top:1167;width:9906;height:2" coordorigin="289,1167" coordsize="9906,2">
              <v:shape id="_x0000_s1335" style="position:absolute;left:289;top:1167;width:9906;height:2" coordorigin="289,1167" coordsize="9906,0" path="m289,1167r9905,e" filled="f" strokecolor="#231f20" strokeweight="1pt">
                <v:path arrowok="t"/>
              </v:shape>
            </v:group>
            <v:group id="_x0000_s1332" style="position:absolute;left:10194;top:1167;width:593;height:2" coordorigin="10194,1167" coordsize="593,2">
              <v:shape id="_x0000_s1333" style="position:absolute;left:10194;top:1167;width:593;height:2" coordorigin="10194,1167" coordsize="593,0" path="m10194,1167r593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spacing w:before="2"/>
        <w:rPr>
          <w:rFonts w:ascii="Arial" w:eastAsia="Arial" w:hAnsi="Arial" w:cs="Arial"/>
          <w:b/>
          <w:bCs/>
          <w:sz w:val="27"/>
          <w:szCs w:val="27"/>
        </w:rPr>
      </w:pPr>
    </w:p>
    <w:p w:rsidR="00CB1573" w:rsidRDefault="0027771E">
      <w:pPr>
        <w:spacing w:before="72"/>
        <w:ind w:left="136" w:right="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31F20"/>
          <w:w w:val="95"/>
          <w:sz w:val="20"/>
        </w:rPr>
        <w:t>II.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r>
        <w:rPr>
          <w:rFonts w:ascii="Arial" w:hAnsi="Arial"/>
          <w:b/>
          <w:color w:val="231F20"/>
          <w:w w:val="95"/>
          <w:sz w:val="20"/>
        </w:rPr>
        <w:t>ЕИК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r>
        <w:rPr>
          <w:rFonts w:ascii="Arial" w:hAnsi="Arial"/>
          <w:b/>
          <w:color w:val="231F20"/>
          <w:w w:val="95"/>
          <w:sz w:val="20"/>
        </w:rPr>
        <w:t>и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наименование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пенсионноосигурителното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дружество</w:t>
      </w:r>
      <w:proofErr w:type="spellEnd"/>
      <w:r>
        <w:rPr>
          <w:rFonts w:ascii="Arial" w:hAnsi="Arial"/>
          <w:b/>
          <w:color w:val="231F20"/>
          <w:w w:val="95"/>
          <w:sz w:val="20"/>
        </w:rPr>
        <w:t>,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което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го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управлява</w:t>
      </w:r>
      <w:proofErr w:type="spellEnd"/>
    </w:p>
    <w:p w:rsidR="00CB1573" w:rsidRDefault="00CB1573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7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CB1573">
        <w:trPr>
          <w:trHeight w:hRule="exact" w:val="203"/>
        </w:trPr>
        <w:tc>
          <w:tcPr>
            <w:tcW w:w="3685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>
            <w:pPr>
              <w:pStyle w:val="TableParagraph"/>
              <w:spacing w:line="193" w:lineRule="exact"/>
              <w:ind w:left="10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w w:val="90"/>
                <w:sz w:val="18"/>
              </w:rPr>
              <w:t>ЕИК</w:t>
            </w:r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4"/>
                <w:w w:val="90"/>
                <w:sz w:val="18"/>
              </w:rPr>
              <w:t>БУЛСТАТ/</w:t>
            </w:r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0"/>
                <w:sz w:val="18"/>
              </w:rPr>
              <w:t>ТР</w:t>
            </w:r>
          </w:p>
        </w:tc>
      </w:tr>
      <w:tr w:rsidR="00CB1573">
        <w:trPr>
          <w:trHeight w:hRule="exact" w:val="282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</w:tr>
    </w:tbl>
    <w:p w:rsidR="00CB1573" w:rsidRDefault="00CB1573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B1573" w:rsidRDefault="004F0E68">
      <w:pPr>
        <w:spacing w:line="1372" w:lineRule="exact"/>
        <w:ind w:left="13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26"/>
          <w:sz w:val="20"/>
          <w:szCs w:val="20"/>
        </w:rPr>
      </w:r>
      <w:r>
        <w:rPr>
          <w:rFonts w:ascii="Arial" w:eastAsia="Arial" w:hAnsi="Arial" w:cs="Arial"/>
          <w:position w:val="-26"/>
          <w:sz w:val="20"/>
          <w:szCs w:val="20"/>
        </w:rPr>
        <w:pict>
          <v:group id="_x0000_s1321" style="width:537.85pt;height:68.65pt;mso-position-horizontal-relative:char;mso-position-vertical-relative:line" coordsize="10757,1373">
            <v:group id="_x0000_s1329" style="position:absolute;left:264;top:511;width:9916;height:2" coordorigin="264,511" coordsize="9916,2">
              <v:shape id="_x0000_s1330" style="position:absolute;left:264;top:511;width:9916;height:2" coordorigin="264,511" coordsize="9916,0" path="m264,511r9915,e" filled="f" strokecolor="#231f20" strokeweight=".5pt">
                <v:path arrowok="t"/>
              </v:shape>
            </v:group>
            <v:group id="_x0000_s1327" style="position:absolute;left:269;top:516;width:2;height:557" coordorigin="269,516" coordsize="2,557">
              <v:shape id="_x0000_s1328" style="position:absolute;left:269;top:516;width:2;height:557" coordorigin="269,516" coordsize="0,557" path="m269,1073r,-557e" filled="f" strokecolor="#231f20" strokeweight=".5pt">
                <v:path arrowok="t"/>
              </v:shape>
            </v:group>
            <v:group id="_x0000_s1325" style="position:absolute;left:10174;top:516;width:2;height:557" coordorigin="10174,516" coordsize="2,557">
              <v:shape id="_x0000_s1326" style="position:absolute;left:10174;top:516;width:2;height:557" coordorigin="10174,516" coordsize="0,557" path="m10174,1073r,-557e" filled="f" strokecolor="#231f20" strokeweight=".5pt">
                <v:path arrowok="t"/>
              </v:shape>
            </v:group>
            <v:group id="_x0000_s1322" style="position:absolute;left:264;top:1078;width:9916;height:2" coordorigin="264,1078" coordsize="9916,2">
              <v:shape id="_x0000_s1324" style="position:absolute;left:264;top:1078;width:9916;height:2" coordorigin="264,1078" coordsize="9916,0" path="m264,1078r9915,e" filled="f" strokecolor="#231f20" strokeweight=".5pt">
                <v:path arrowok="t"/>
              </v:shape>
              <v:shape id="_x0000_s1323" type="#_x0000_t202" style="position:absolute;width:10757;height:1373" filled="f" strokecolor="#231f20" strokeweight="1pt">
                <v:textbox inset="0,0,0,0">
                  <w:txbxContent>
                    <w:p w:rsidR="002850E2" w:rsidRDefault="002850E2">
                      <w:pPr>
                        <w:spacing w:before="36"/>
                        <w:ind w:left="33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color w:val="231F20"/>
                          <w:w w:val="96"/>
                          <w:sz w:val="18"/>
                        </w:rPr>
                        <w:t>Наи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w w:val="96"/>
                          <w:sz w:val="18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3"/>
                          <w:sz w:val="18"/>
                        </w:rPr>
                        <w:t>енов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5"/>
                          <w:sz w:val="18"/>
                        </w:rPr>
                        <w:t>ание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231F20"/>
                          <w:spacing w:val="-14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231F20"/>
                          <w:w w:val="95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231F20"/>
                          <w:spacing w:val="-14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231F20"/>
                          <w:w w:val="93"/>
                          <w:sz w:val="18"/>
                        </w:rPr>
                        <w:t>пенсионнооси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2"/>
                          <w:w w:val="93"/>
                          <w:sz w:val="18"/>
                        </w:rPr>
                        <w:t>г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6"/>
                          <w:sz w:val="18"/>
                        </w:rPr>
                        <w:t>ур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w w:val="96"/>
                          <w:sz w:val="18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3"/>
                          <w:w w:val="94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2"/>
                          <w:sz w:val="18"/>
                        </w:rPr>
                        <w:t>лн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3"/>
                          <w:w w:val="92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3"/>
                          <w:w w:val="94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4"/>
                          <w:sz w:val="18"/>
                        </w:rPr>
                        <w:t>о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231F20"/>
                          <w:spacing w:val="-14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231F20"/>
                          <w:w w:val="95"/>
                          <w:sz w:val="18"/>
                        </w:rPr>
                        <w:t>д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4"/>
                          <w:w w:val="95"/>
                          <w:sz w:val="18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2"/>
                          <w:w w:val="94"/>
                          <w:sz w:val="18"/>
                        </w:rPr>
                        <w:t>у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2"/>
                          <w:w w:val="103"/>
                          <w:sz w:val="18"/>
                        </w:rPr>
                        <w:t>ж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88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2"/>
                          <w:w w:val="88"/>
                          <w:sz w:val="18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pacing w:val="-1"/>
                          <w:w w:val="94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w w:val="92"/>
                          <w:sz w:val="18"/>
                        </w:rPr>
                        <w:t>во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CB1573" w:rsidRDefault="0027771E">
      <w:pPr>
        <w:spacing w:before="72"/>
        <w:ind w:left="126" w:right="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31F20"/>
          <w:w w:val="95"/>
          <w:sz w:val="20"/>
        </w:rPr>
        <w:t>III.</w:t>
      </w:r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Вид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пенсионния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фонд</w:t>
      </w:r>
      <w:proofErr w:type="spellEnd"/>
    </w:p>
    <w:p w:rsidR="00CB1573" w:rsidRDefault="00CB1573">
      <w:pPr>
        <w:spacing w:before="3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CB1573">
        <w:trPr>
          <w:trHeight w:hRule="exact" w:val="468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</w:rPr>
              <w:t>№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Default="0027771E">
            <w:pPr>
              <w:pStyle w:val="TableParagraph"/>
              <w:spacing w:before="123"/>
              <w:ind w:left="-1"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Вид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пенсионния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13" w:line="254" w:lineRule="auto"/>
              <w:ind w:left="326" w:right="319" w:firstLine="7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Отбележете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със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знак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31"/>
                <w:w w:val="9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“X”</w:t>
            </w:r>
            <w:r>
              <w:rPr>
                <w:rFonts w:ascii="Arial" w:eastAsia="Arial" w:hAnsi="Arial" w:cs="Arial"/>
                <w:b/>
                <w:bCs/>
                <w:color w:val="231F20"/>
                <w:w w:val="9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вида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на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пенсионния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фонд</w:t>
            </w:r>
            <w:proofErr w:type="spellEnd"/>
          </w:p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1.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5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Доброволен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2.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3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Професионален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3.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Универсален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4.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Доброволен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професионални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схеми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CB1573"/>
        </w:tc>
      </w:tr>
    </w:tbl>
    <w:p w:rsidR="00CB1573" w:rsidRDefault="00CB1573" w:rsidP="008D5A17">
      <w:pPr>
        <w:spacing w:before="5"/>
        <w:rPr>
          <w:rFonts w:ascii="Arial" w:eastAsia="Arial" w:hAnsi="Arial" w:cs="Arial"/>
          <w:b/>
          <w:bCs/>
          <w:sz w:val="6"/>
          <w:szCs w:val="6"/>
        </w:rPr>
      </w:pPr>
    </w:p>
    <w:sectPr w:rsidR="00CB1573" w:rsidSect="008D5A17">
      <w:pgSz w:w="1191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B1573"/>
    <w:rsid w:val="00036460"/>
    <w:rsid w:val="00042891"/>
    <w:rsid w:val="00083745"/>
    <w:rsid w:val="001D544E"/>
    <w:rsid w:val="001F412F"/>
    <w:rsid w:val="00200AA0"/>
    <w:rsid w:val="002177C4"/>
    <w:rsid w:val="0027771E"/>
    <w:rsid w:val="00281FF6"/>
    <w:rsid w:val="002850E2"/>
    <w:rsid w:val="00304AA0"/>
    <w:rsid w:val="00314FEB"/>
    <w:rsid w:val="003B4E36"/>
    <w:rsid w:val="004F0E68"/>
    <w:rsid w:val="004F102C"/>
    <w:rsid w:val="005A24B4"/>
    <w:rsid w:val="005B501C"/>
    <w:rsid w:val="005F171D"/>
    <w:rsid w:val="00681073"/>
    <w:rsid w:val="006D0E1D"/>
    <w:rsid w:val="006E4A98"/>
    <w:rsid w:val="006F70EA"/>
    <w:rsid w:val="00770D0B"/>
    <w:rsid w:val="00774799"/>
    <w:rsid w:val="007A70C0"/>
    <w:rsid w:val="007F10D7"/>
    <w:rsid w:val="008D5A17"/>
    <w:rsid w:val="0094660C"/>
    <w:rsid w:val="00A12EC1"/>
    <w:rsid w:val="00A24DC2"/>
    <w:rsid w:val="00A974F0"/>
    <w:rsid w:val="00B300D3"/>
    <w:rsid w:val="00B46DD9"/>
    <w:rsid w:val="00C2098F"/>
    <w:rsid w:val="00C26E5D"/>
    <w:rsid w:val="00CB1573"/>
    <w:rsid w:val="00D85639"/>
    <w:rsid w:val="00DD721E"/>
    <w:rsid w:val="00DE2765"/>
    <w:rsid w:val="00E15648"/>
    <w:rsid w:val="00E74151"/>
    <w:rsid w:val="00E92346"/>
    <w:rsid w:val="00ED607D"/>
    <w:rsid w:val="00EE2A92"/>
    <w:rsid w:val="00F70D22"/>
    <w:rsid w:val="00F84711"/>
    <w:rsid w:val="00F9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26E5D"/>
  </w:style>
  <w:style w:type="paragraph" w:styleId="Heading1">
    <w:name w:val="heading 1"/>
    <w:basedOn w:val="Normal"/>
    <w:uiPriority w:val="1"/>
    <w:qFormat/>
    <w:rsid w:val="00C26E5D"/>
    <w:pPr>
      <w:spacing w:before="66"/>
      <w:ind w:left="2525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26E5D"/>
    <w:pPr>
      <w:spacing w:before="68"/>
      <w:ind w:left="1393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C26E5D"/>
    <w:pPr>
      <w:spacing w:before="72"/>
      <w:ind w:left="136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rsid w:val="00C26E5D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C26E5D"/>
    <w:pPr>
      <w:spacing w:before="50"/>
      <w:outlineLvl w:val="4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26E5D"/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  <w:rsid w:val="00C26E5D"/>
  </w:style>
  <w:style w:type="paragraph" w:customStyle="1" w:styleId="TableParagraph">
    <w:name w:val="Table Paragraph"/>
    <w:basedOn w:val="Normal"/>
    <w:uiPriority w:val="1"/>
    <w:qFormat/>
    <w:rsid w:val="00C26E5D"/>
  </w:style>
  <w:style w:type="paragraph" w:styleId="BalloonText">
    <w:name w:val="Balloon Text"/>
    <w:basedOn w:val="Normal"/>
    <w:link w:val="BalloonTextChar"/>
    <w:uiPriority w:val="99"/>
    <w:semiHidden/>
    <w:unhideWhenUsed/>
    <w:rsid w:val="0031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2098B-163B-4D16-853E-766D0461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Tatyana Nikolova</cp:lastModifiedBy>
  <cp:revision>45</cp:revision>
  <cp:lastPrinted>2015-08-28T11:01:00Z</cp:lastPrinted>
  <dcterms:created xsi:type="dcterms:W3CDTF">2015-06-20T18:20:00Z</dcterms:created>
  <dcterms:modified xsi:type="dcterms:W3CDTF">2015-09-16T14:20:00Z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